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CD38" w14:textId="77777777" w:rsidR="00A200EF" w:rsidRPr="000B431A" w:rsidRDefault="00A200EF" w:rsidP="00A200EF">
      <w:pPr>
        <w:rPr>
          <w:b/>
          <w:bCs/>
        </w:rPr>
      </w:pPr>
      <w:r w:rsidRPr="000B431A">
        <w:rPr>
          <w:b/>
          <w:bCs/>
        </w:rPr>
        <w:t>E-SPIR Supplier 8.</w:t>
      </w:r>
      <w:r>
        <w:rPr>
          <w:b/>
          <w:bCs/>
        </w:rPr>
        <w:t>6</w:t>
      </w:r>
      <w:r w:rsidRPr="000B431A">
        <w:rPr>
          <w:b/>
          <w:bCs/>
        </w:rPr>
        <w:t>0 — Installation &amp; Setup Guide</w:t>
      </w:r>
    </w:p>
    <w:p w14:paraId="057C7C4B" w14:textId="77777777" w:rsidR="00A200EF" w:rsidRPr="000B431A" w:rsidRDefault="00A200EF" w:rsidP="00A200EF">
      <w:r w:rsidRPr="000B431A">
        <w:t xml:space="preserve">Version </w:t>
      </w:r>
      <w:r w:rsidRPr="005E4B4C">
        <w:t>8.60.00002</w:t>
      </w:r>
      <w:r w:rsidRPr="000B431A">
        <w:t>|  Shell Equipment Spare Parts Interchangeability Records</w:t>
      </w:r>
    </w:p>
    <w:p w14:paraId="13B8FD66" w14:textId="77777777" w:rsidR="00A200EF" w:rsidRPr="000B431A" w:rsidRDefault="00A200EF" w:rsidP="00A200EF">
      <w:pPr>
        <w:rPr>
          <w:b/>
          <w:bCs/>
        </w:rPr>
      </w:pPr>
      <w:r w:rsidRPr="000B431A">
        <w:rPr>
          <w:b/>
          <w:bCs/>
        </w:rPr>
        <w:t>Before You Begin</w:t>
      </w:r>
    </w:p>
    <w:p w14:paraId="3ADE0136" w14:textId="77777777" w:rsidR="00A200EF" w:rsidRPr="000B431A" w:rsidRDefault="00A200EF" w:rsidP="00A200EF">
      <w:pPr>
        <w:numPr>
          <w:ilvl w:val="0"/>
          <w:numId w:val="2"/>
        </w:numPr>
      </w:pPr>
      <w:r w:rsidRPr="000B431A">
        <w:rPr>
          <w:b/>
          <w:bCs/>
        </w:rPr>
        <w:t>Installer file:</w:t>
      </w:r>
      <w:r w:rsidRPr="000B431A">
        <w:t> ESPIRSupplierSetup.msi</w:t>
      </w:r>
    </w:p>
    <w:p w14:paraId="71E1564D" w14:textId="77777777" w:rsidR="00A200EF" w:rsidRPr="000B431A" w:rsidRDefault="00A200EF" w:rsidP="00A200EF">
      <w:pPr>
        <w:numPr>
          <w:ilvl w:val="0"/>
          <w:numId w:val="2"/>
        </w:numPr>
      </w:pPr>
      <w:r w:rsidRPr="000B431A">
        <w:rPr>
          <w:b/>
          <w:bCs/>
        </w:rPr>
        <w:t>Database file:</w:t>
      </w:r>
      <w:r w:rsidRPr="000B431A">
        <w:t> E_SPIR_SSQL.db (SQLite)</w:t>
      </w:r>
    </w:p>
    <w:p w14:paraId="6CB8CAA5" w14:textId="77777777" w:rsidR="00A200EF" w:rsidRPr="000B431A" w:rsidRDefault="00A200EF" w:rsidP="00A200EF">
      <w:pPr>
        <w:numPr>
          <w:ilvl w:val="0"/>
          <w:numId w:val="2"/>
        </w:numPr>
      </w:pPr>
      <w:r w:rsidRPr="000B431A">
        <w:rPr>
          <w:b/>
          <w:bCs/>
        </w:rPr>
        <w:t>OS:</w:t>
      </w:r>
      <w:r w:rsidRPr="000B431A">
        <w:t> Windows 10 / 11 (64-bit recommended)</w:t>
      </w:r>
    </w:p>
    <w:p w14:paraId="084313C1" w14:textId="00F56572" w:rsidR="00A200EF" w:rsidRPr="000B431A" w:rsidRDefault="00A200EF" w:rsidP="00A200EF">
      <w:pPr>
        <w:numPr>
          <w:ilvl w:val="0"/>
          <w:numId w:val="2"/>
        </w:numPr>
      </w:pPr>
      <w:r w:rsidRPr="000B431A">
        <w:rPr>
          <w:b/>
          <w:bCs/>
        </w:rPr>
        <w:t>.NET Framework:</w:t>
      </w:r>
      <w:r w:rsidRPr="000B431A">
        <w:t> Ensure the required .NET Framework version is installed</w:t>
      </w:r>
    </w:p>
    <w:p w14:paraId="077B6E0B" w14:textId="4B5B80E1" w:rsidR="00602EFE" w:rsidRPr="00602EFE" w:rsidRDefault="00602EFE" w:rsidP="00602EFE">
      <w:pPr>
        <w:numPr>
          <w:ilvl w:val="0"/>
          <w:numId w:val="2"/>
        </w:numPr>
      </w:pPr>
      <w:r w:rsidRPr="00602EFE">
        <w:rPr>
          <w:b/>
          <w:bCs/>
        </w:rPr>
        <w:t>Permissions:</w:t>
      </w:r>
      <w:r w:rsidRPr="00602EFE">
        <w:t> Administrator rights may be needed for installation</w:t>
      </w:r>
    </w:p>
    <w:p w14:paraId="5903203B" w14:textId="41F1EAA9" w:rsidR="00965235" w:rsidRDefault="00965235"/>
    <w:p w14:paraId="50E4EE44" w14:textId="717F860B" w:rsidR="009A550F" w:rsidRDefault="00602EFE" w:rsidP="00602EFE">
      <w:pPr>
        <w:pStyle w:val="ListParagraph"/>
        <w:numPr>
          <w:ilvl w:val="0"/>
          <w:numId w:val="3"/>
        </w:numPr>
      </w:pPr>
      <w:r w:rsidRPr="00602EFE">
        <w:t>Locate the </w:t>
      </w:r>
      <w:r w:rsidRPr="00602EFE">
        <w:rPr>
          <w:b/>
          <w:bCs/>
        </w:rPr>
        <w:t>ESPIRSupplierSetup.msi</w:t>
      </w:r>
      <w:r w:rsidRPr="00602EFE">
        <w:t> installer on your desktop or designated folder and double-click to launch the Setup Wizard. The Welcome screen for </w:t>
      </w:r>
      <w:r w:rsidRPr="00602EFE">
        <w:rPr>
          <w:i/>
          <w:iCs/>
        </w:rPr>
        <w:t>E-SPIR Supplier 8.</w:t>
      </w:r>
      <w:r w:rsidR="00BA4B35">
        <w:rPr>
          <w:i/>
          <w:iCs/>
        </w:rPr>
        <w:t>6</w:t>
      </w:r>
      <w:r w:rsidRPr="00602EFE">
        <w:rPr>
          <w:i/>
          <w:iCs/>
        </w:rPr>
        <w:t>0.00020</w:t>
      </w:r>
      <w:r w:rsidRPr="00602EFE">
        <w:t> will appear.</w:t>
      </w:r>
    </w:p>
    <w:p w14:paraId="41ACD9CA" w14:textId="56AF2111" w:rsidR="005F0B4C" w:rsidRDefault="00726EC9">
      <w:r w:rsidRPr="00726EC9">
        <w:drawing>
          <wp:anchor distT="0" distB="0" distL="114300" distR="114300" simplePos="0" relativeHeight="251666432" behindDoc="1" locked="0" layoutInCell="1" allowOverlap="1" wp14:anchorId="60AA7EF9" wp14:editId="1D98AF5F">
            <wp:simplePos x="0" y="0"/>
            <wp:positionH relativeFrom="margin">
              <wp:posOffset>381000</wp:posOffset>
            </wp:positionH>
            <wp:positionV relativeFrom="paragraph">
              <wp:posOffset>132080</wp:posOffset>
            </wp:positionV>
            <wp:extent cx="4562475" cy="3692525"/>
            <wp:effectExtent l="0" t="0" r="9525" b="3175"/>
            <wp:wrapTight wrapText="bothSides">
              <wp:wrapPolygon edited="0">
                <wp:start x="0" y="0"/>
                <wp:lineTo x="0" y="21507"/>
                <wp:lineTo x="21555" y="21507"/>
                <wp:lineTo x="21555" y="0"/>
                <wp:lineTo x="0" y="0"/>
              </wp:wrapPolygon>
            </wp:wrapTight>
            <wp:docPr id="1286079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07946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69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2D77" w14:textId="375F1B82" w:rsidR="009A550F" w:rsidRDefault="009A550F"/>
    <w:p w14:paraId="715C81DF" w14:textId="77777777" w:rsidR="005F0B4C" w:rsidRPr="005F0B4C" w:rsidRDefault="005F0B4C" w:rsidP="005F0B4C"/>
    <w:p w14:paraId="699B6458" w14:textId="77777777" w:rsidR="005F0B4C" w:rsidRPr="005F0B4C" w:rsidRDefault="005F0B4C" w:rsidP="005F0B4C"/>
    <w:p w14:paraId="153C0CCA" w14:textId="77777777" w:rsidR="005F0B4C" w:rsidRPr="005F0B4C" w:rsidRDefault="005F0B4C" w:rsidP="005F0B4C"/>
    <w:p w14:paraId="52CE88BC" w14:textId="77777777" w:rsidR="005F0B4C" w:rsidRPr="005F0B4C" w:rsidRDefault="005F0B4C" w:rsidP="005F0B4C"/>
    <w:p w14:paraId="08930DB0" w14:textId="77777777" w:rsidR="005F0B4C" w:rsidRPr="005F0B4C" w:rsidRDefault="005F0B4C" w:rsidP="005F0B4C"/>
    <w:p w14:paraId="46E39103" w14:textId="77777777" w:rsidR="005F0B4C" w:rsidRPr="005F0B4C" w:rsidRDefault="005F0B4C" w:rsidP="005F0B4C"/>
    <w:p w14:paraId="42998A8A" w14:textId="77777777" w:rsidR="005F0B4C" w:rsidRPr="005F0B4C" w:rsidRDefault="005F0B4C" w:rsidP="005F0B4C"/>
    <w:p w14:paraId="09080798" w14:textId="77777777" w:rsidR="005F0B4C" w:rsidRPr="005F0B4C" w:rsidRDefault="005F0B4C" w:rsidP="005F0B4C"/>
    <w:p w14:paraId="78577291" w14:textId="77777777" w:rsidR="005F0B4C" w:rsidRPr="005F0B4C" w:rsidRDefault="005F0B4C" w:rsidP="005F0B4C"/>
    <w:p w14:paraId="365A9302" w14:textId="77777777" w:rsidR="005F0B4C" w:rsidRDefault="005F0B4C" w:rsidP="005F0B4C"/>
    <w:p w14:paraId="1AC76A23" w14:textId="4D42E690" w:rsidR="005F0B4C" w:rsidRDefault="005F0B4C" w:rsidP="005F0B4C"/>
    <w:p w14:paraId="7022AFED" w14:textId="105E4622" w:rsidR="005F0B4C" w:rsidRDefault="005F0B4C" w:rsidP="005F0B4C"/>
    <w:p w14:paraId="66ECB4A6" w14:textId="7D0D8B13" w:rsidR="005F0B4C" w:rsidRDefault="005F0B4C" w:rsidP="005F0B4C"/>
    <w:p w14:paraId="70BB251B" w14:textId="72EEE17A" w:rsidR="005F0B4C" w:rsidRPr="005F0B4C" w:rsidRDefault="005F0B4C" w:rsidP="005F0B4C"/>
    <w:p w14:paraId="032DF0A9" w14:textId="2E0CA5CC" w:rsidR="002E664B" w:rsidRPr="002E664B" w:rsidRDefault="002E664B" w:rsidP="002E664B">
      <w:pPr>
        <w:pStyle w:val="ListParagraph"/>
        <w:numPr>
          <w:ilvl w:val="0"/>
          <w:numId w:val="3"/>
        </w:numPr>
      </w:pPr>
      <w:r w:rsidRPr="002E664B">
        <w:lastRenderedPageBreak/>
        <w:t>On the Welcome screen, click the </w:t>
      </w:r>
      <w:r w:rsidRPr="002E664B">
        <w:rPr>
          <w:b/>
          <w:bCs/>
        </w:rPr>
        <w:t>Next &gt;</w:t>
      </w:r>
      <w:r w:rsidRPr="002E664B">
        <w:t> button to continue to the installation folder selection screen.</w:t>
      </w:r>
    </w:p>
    <w:p w14:paraId="44AAFB34" w14:textId="36413F21" w:rsidR="009A550F" w:rsidRDefault="005271B0">
      <w:r w:rsidRPr="005271B0">
        <w:drawing>
          <wp:anchor distT="0" distB="0" distL="114300" distR="114300" simplePos="0" relativeHeight="251667456" behindDoc="1" locked="0" layoutInCell="1" allowOverlap="1" wp14:anchorId="5C838D37" wp14:editId="74ED41ED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4591050" cy="3747135"/>
            <wp:effectExtent l="0" t="0" r="0" b="5715"/>
            <wp:wrapTight wrapText="bothSides">
              <wp:wrapPolygon edited="0">
                <wp:start x="0" y="0"/>
                <wp:lineTo x="0" y="21523"/>
                <wp:lineTo x="21510" y="21523"/>
                <wp:lineTo x="21510" y="0"/>
                <wp:lineTo x="0" y="0"/>
              </wp:wrapPolygon>
            </wp:wrapTight>
            <wp:docPr id="1588411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1176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979DB" w14:textId="72960A86" w:rsidR="00A5701B" w:rsidRPr="00A5701B" w:rsidRDefault="00A5701B" w:rsidP="00A5701B"/>
    <w:p w14:paraId="57C84936" w14:textId="792949BB" w:rsidR="00A5701B" w:rsidRPr="00A5701B" w:rsidRDefault="00A5701B" w:rsidP="00A5701B"/>
    <w:p w14:paraId="4EC8B6A0" w14:textId="66934D0E" w:rsidR="00A5701B" w:rsidRPr="00A5701B" w:rsidRDefault="00A5701B" w:rsidP="00A5701B"/>
    <w:p w14:paraId="411EB652" w14:textId="4F1B075E" w:rsidR="00A5701B" w:rsidRPr="00A5701B" w:rsidRDefault="00A5701B" w:rsidP="00A5701B"/>
    <w:p w14:paraId="4341AE33" w14:textId="7E02DD38" w:rsidR="00A5701B" w:rsidRPr="00A5701B" w:rsidRDefault="00A5701B" w:rsidP="00A5701B"/>
    <w:p w14:paraId="18F51B15" w14:textId="77777777" w:rsidR="00A5701B" w:rsidRPr="00A5701B" w:rsidRDefault="00A5701B" w:rsidP="00A5701B"/>
    <w:p w14:paraId="003B3984" w14:textId="4DFA9CFE" w:rsidR="00A5701B" w:rsidRPr="00A5701B" w:rsidRDefault="00A5701B" w:rsidP="00A5701B"/>
    <w:p w14:paraId="33AD2112" w14:textId="576C0AA6" w:rsidR="00A5701B" w:rsidRPr="00A5701B" w:rsidRDefault="00A5701B" w:rsidP="00A5701B"/>
    <w:p w14:paraId="40AA2D5C" w14:textId="7C010D1D" w:rsidR="00A5701B" w:rsidRPr="00A5701B" w:rsidRDefault="00A5701B" w:rsidP="00A5701B"/>
    <w:p w14:paraId="64B81D68" w14:textId="540B9F16" w:rsidR="00A5701B" w:rsidRPr="00A5701B" w:rsidRDefault="00A5701B" w:rsidP="00A5701B"/>
    <w:p w14:paraId="173159E5" w14:textId="091C77A6" w:rsidR="002660E1" w:rsidRDefault="002660E1" w:rsidP="00A5701B"/>
    <w:p w14:paraId="56B76407" w14:textId="1088E10D" w:rsidR="005F0B4C" w:rsidRDefault="005F0B4C" w:rsidP="002660E1">
      <w:pPr>
        <w:pStyle w:val="ListParagraph"/>
        <w:numPr>
          <w:ilvl w:val="0"/>
          <w:numId w:val="3"/>
        </w:numPr>
      </w:pPr>
      <w:r w:rsidRPr="00A5701B">
        <w:t>The default installation path is:</w:t>
      </w:r>
      <w:r w:rsidRPr="00A5701B">
        <w:br/>
        <w:t>C:\Program Files (x86)\E-SPIRnext\Supplier 8.</w:t>
      </w:r>
      <w:r w:rsidR="005271B0">
        <w:t>6</w:t>
      </w:r>
      <w:r w:rsidRPr="00A5701B">
        <w:t>0.00020\</w:t>
      </w:r>
    </w:p>
    <w:p w14:paraId="5485567B" w14:textId="1804CC10" w:rsidR="005F0B4C" w:rsidRDefault="005F0B4C" w:rsidP="005F0B4C">
      <w:pPr>
        <w:pStyle w:val="ListParagraph"/>
      </w:pPr>
    </w:p>
    <w:p w14:paraId="1A5382C7" w14:textId="5B5C04E2" w:rsidR="005F0B4C" w:rsidRPr="00A5701B" w:rsidRDefault="005F0B4C" w:rsidP="005F0B4C">
      <w:pPr>
        <w:pStyle w:val="ListParagraph"/>
      </w:pPr>
      <w:r w:rsidRPr="00A5701B">
        <w:t>You can change the destination by clicking </w:t>
      </w:r>
      <w:r w:rsidRPr="00A5701B">
        <w:rPr>
          <w:b/>
          <w:bCs/>
        </w:rPr>
        <w:t>Browse…</w:t>
      </w:r>
      <w:r w:rsidRPr="00A5701B">
        <w:t>. Select whether the application</w:t>
      </w:r>
      <w:r>
        <w:t xml:space="preserve"> </w:t>
      </w:r>
      <w:r w:rsidRPr="00A5701B">
        <w:t>should be available for </w:t>
      </w:r>
      <w:r w:rsidRPr="00A5701B">
        <w:rPr>
          <w:b/>
          <w:bCs/>
        </w:rPr>
        <w:t>Everyone</w:t>
      </w:r>
      <w:r w:rsidRPr="00A5701B">
        <w:t> or </w:t>
      </w:r>
      <w:r w:rsidRPr="00A5701B">
        <w:rPr>
          <w:b/>
          <w:bCs/>
        </w:rPr>
        <w:t>Just me</w:t>
      </w:r>
      <w:r w:rsidRPr="00A5701B">
        <w:t>, then click </w:t>
      </w:r>
      <w:r w:rsidRPr="00A5701B">
        <w:rPr>
          <w:b/>
          <w:bCs/>
        </w:rPr>
        <w:t>Next &gt;</w:t>
      </w:r>
      <w:r w:rsidRPr="00A5701B">
        <w:t>.</w:t>
      </w:r>
    </w:p>
    <w:p w14:paraId="2664215D" w14:textId="1C2335B0" w:rsidR="00A5701B" w:rsidRDefault="00A5701B" w:rsidP="00A5701B"/>
    <w:p w14:paraId="1904EF99" w14:textId="0DCF5F9E" w:rsidR="00A5701B" w:rsidRDefault="00387EA7" w:rsidP="00A5701B">
      <w:r w:rsidRPr="005271B0">
        <w:drawing>
          <wp:anchor distT="0" distB="0" distL="114300" distR="114300" simplePos="0" relativeHeight="251669504" behindDoc="1" locked="0" layoutInCell="1" allowOverlap="1" wp14:anchorId="7A6B9123" wp14:editId="7B248BC7">
            <wp:simplePos x="0" y="0"/>
            <wp:positionH relativeFrom="margin">
              <wp:posOffset>438150</wp:posOffset>
            </wp:positionH>
            <wp:positionV relativeFrom="paragraph">
              <wp:posOffset>-409575</wp:posOffset>
            </wp:positionV>
            <wp:extent cx="4210050" cy="3435985"/>
            <wp:effectExtent l="0" t="0" r="0" b="0"/>
            <wp:wrapTight wrapText="bothSides">
              <wp:wrapPolygon edited="0">
                <wp:start x="0" y="0"/>
                <wp:lineTo x="0" y="21436"/>
                <wp:lineTo x="21502" y="21436"/>
                <wp:lineTo x="21502" y="0"/>
                <wp:lineTo x="0" y="0"/>
              </wp:wrapPolygon>
            </wp:wrapTight>
            <wp:docPr id="1544847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1176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F6F7C" w14:textId="77777777" w:rsidR="002F23D0" w:rsidRDefault="002F23D0" w:rsidP="00A5701B"/>
    <w:p w14:paraId="3C6568E3" w14:textId="77777777" w:rsidR="002F23D0" w:rsidRDefault="002F23D0" w:rsidP="00A5701B"/>
    <w:p w14:paraId="512C3380" w14:textId="77777777" w:rsidR="002F23D0" w:rsidRDefault="002F23D0" w:rsidP="00A5701B"/>
    <w:p w14:paraId="20A3F5A7" w14:textId="77777777" w:rsidR="002F23D0" w:rsidRDefault="002F23D0" w:rsidP="00A5701B"/>
    <w:p w14:paraId="09A324BF" w14:textId="77777777" w:rsidR="002F23D0" w:rsidRDefault="002F23D0" w:rsidP="00A5701B"/>
    <w:p w14:paraId="7941A6E1" w14:textId="77777777" w:rsidR="002F23D0" w:rsidRDefault="002F23D0" w:rsidP="00A5701B"/>
    <w:p w14:paraId="6CFA47EC" w14:textId="77777777" w:rsidR="002F23D0" w:rsidRDefault="002F23D0" w:rsidP="00A5701B"/>
    <w:p w14:paraId="794C7334" w14:textId="77777777" w:rsidR="002F23D0" w:rsidRDefault="002F23D0" w:rsidP="00A5701B"/>
    <w:p w14:paraId="37F69454" w14:textId="53ECC0B6" w:rsidR="002F23D0" w:rsidRDefault="002F23D0" w:rsidP="002F23D0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555555"/>
          <w:sz w:val="23"/>
          <w:szCs w:val="23"/>
        </w:rPr>
      </w:pPr>
      <w:r>
        <w:rPr>
          <w:color w:val="555555"/>
          <w:sz w:val="23"/>
          <w:szCs w:val="23"/>
        </w:rPr>
        <w:lastRenderedPageBreak/>
        <w:t>Review the installation summary. When you are ready, click </w:t>
      </w:r>
      <w:r>
        <w:rPr>
          <w:rStyle w:val="Strong"/>
          <w:rFonts w:eastAsiaTheme="majorEastAsia"/>
          <w:color w:val="555555"/>
          <w:sz w:val="23"/>
          <w:szCs w:val="23"/>
        </w:rPr>
        <w:t>Next &gt;</w:t>
      </w:r>
      <w:r>
        <w:rPr>
          <w:color w:val="555555"/>
          <w:sz w:val="23"/>
          <w:szCs w:val="23"/>
        </w:rPr>
        <w:t> to begin copying files to your system.</w:t>
      </w:r>
    </w:p>
    <w:p w14:paraId="0CCA3B93" w14:textId="3CA9FB75" w:rsidR="002F23D0" w:rsidRPr="002F23D0" w:rsidRDefault="00287BF0" w:rsidP="002F23D0">
      <w:pPr>
        <w:rPr>
          <w:lang w:eastAsia="en-IN"/>
        </w:rPr>
      </w:pPr>
      <w:r w:rsidRPr="00287BF0">
        <w:rPr>
          <w:lang w:eastAsia="en-IN"/>
        </w:rPr>
        <w:drawing>
          <wp:anchor distT="0" distB="0" distL="114300" distR="114300" simplePos="0" relativeHeight="251670528" behindDoc="1" locked="0" layoutInCell="1" allowOverlap="1" wp14:anchorId="57DB9826" wp14:editId="56E4F263">
            <wp:simplePos x="0" y="0"/>
            <wp:positionH relativeFrom="margin">
              <wp:posOffset>381000</wp:posOffset>
            </wp:positionH>
            <wp:positionV relativeFrom="paragraph">
              <wp:posOffset>121285</wp:posOffset>
            </wp:positionV>
            <wp:extent cx="4310380" cy="3486150"/>
            <wp:effectExtent l="0" t="0" r="0" b="0"/>
            <wp:wrapTight wrapText="bothSides">
              <wp:wrapPolygon edited="0">
                <wp:start x="0" y="0"/>
                <wp:lineTo x="0" y="21482"/>
                <wp:lineTo x="21479" y="21482"/>
                <wp:lineTo x="21479" y="0"/>
                <wp:lineTo x="0" y="0"/>
              </wp:wrapPolygon>
            </wp:wrapTight>
            <wp:docPr id="283649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4924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038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138B5" w14:textId="77777777" w:rsidR="002F23D0" w:rsidRPr="002F23D0" w:rsidRDefault="002F23D0" w:rsidP="002F23D0">
      <w:pPr>
        <w:rPr>
          <w:lang w:eastAsia="en-IN"/>
        </w:rPr>
      </w:pPr>
    </w:p>
    <w:p w14:paraId="7812D331" w14:textId="77777777" w:rsidR="002F23D0" w:rsidRPr="002F23D0" w:rsidRDefault="002F23D0" w:rsidP="002F23D0">
      <w:pPr>
        <w:rPr>
          <w:lang w:eastAsia="en-IN"/>
        </w:rPr>
      </w:pPr>
    </w:p>
    <w:p w14:paraId="0F5D6322" w14:textId="77777777" w:rsidR="002F23D0" w:rsidRPr="002F23D0" w:rsidRDefault="002F23D0" w:rsidP="002F23D0">
      <w:pPr>
        <w:rPr>
          <w:lang w:eastAsia="en-IN"/>
        </w:rPr>
      </w:pPr>
    </w:p>
    <w:p w14:paraId="7334FBF0" w14:textId="77777777" w:rsidR="002F23D0" w:rsidRPr="002F23D0" w:rsidRDefault="002F23D0" w:rsidP="002F23D0">
      <w:pPr>
        <w:rPr>
          <w:lang w:eastAsia="en-IN"/>
        </w:rPr>
      </w:pPr>
    </w:p>
    <w:p w14:paraId="13A36841" w14:textId="77777777" w:rsidR="002F23D0" w:rsidRPr="002F23D0" w:rsidRDefault="002F23D0" w:rsidP="002F23D0">
      <w:pPr>
        <w:rPr>
          <w:lang w:eastAsia="en-IN"/>
        </w:rPr>
      </w:pPr>
    </w:p>
    <w:p w14:paraId="6DF81A30" w14:textId="77777777" w:rsidR="002F23D0" w:rsidRPr="002F23D0" w:rsidRDefault="002F23D0" w:rsidP="002F23D0">
      <w:pPr>
        <w:rPr>
          <w:lang w:eastAsia="en-IN"/>
        </w:rPr>
      </w:pPr>
    </w:p>
    <w:p w14:paraId="59805F2B" w14:textId="77777777" w:rsidR="002F23D0" w:rsidRPr="002F23D0" w:rsidRDefault="002F23D0" w:rsidP="002F23D0">
      <w:pPr>
        <w:rPr>
          <w:lang w:eastAsia="en-IN"/>
        </w:rPr>
      </w:pPr>
    </w:p>
    <w:p w14:paraId="3E41133C" w14:textId="77777777" w:rsidR="002F23D0" w:rsidRPr="002F23D0" w:rsidRDefault="002F23D0" w:rsidP="002F23D0">
      <w:pPr>
        <w:rPr>
          <w:lang w:eastAsia="en-IN"/>
        </w:rPr>
      </w:pPr>
    </w:p>
    <w:p w14:paraId="472BFB43" w14:textId="77777777" w:rsidR="002F23D0" w:rsidRDefault="002F23D0" w:rsidP="002F23D0">
      <w:pPr>
        <w:rPr>
          <w:rFonts w:ascii="Times New Roman" w:eastAsia="Times New Roman" w:hAnsi="Times New Roman" w:cs="Times New Roman"/>
          <w:color w:val="555555"/>
          <w:kern w:val="0"/>
          <w:sz w:val="23"/>
          <w:szCs w:val="23"/>
          <w:lang w:eastAsia="en-IN"/>
          <w14:ligatures w14:val="none"/>
        </w:rPr>
      </w:pPr>
    </w:p>
    <w:p w14:paraId="749E19B4" w14:textId="4862BD75" w:rsidR="002F23D0" w:rsidRDefault="002F23D0" w:rsidP="002F23D0">
      <w:pPr>
        <w:rPr>
          <w:lang w:eastAsia="en-IN"/>
        </w:rPr>
      </w:pPr>
    </w:p>
    <w:p w14:paraId="546CCF0A" w14:textId="77777777" w:rsidR="002F23D0" w:rsidRDefault="002F23D0" w:rsidP="002F23D0">
      <w:pPr>
        <w:rPr>
          <w:lang w:eastAsia="en-IN"/>
        </w:rPr>
      </w:pPr>
    </w:p>
    <w:p w14:paraId="1EB8DC0C" w14:textId="2B9ACFDA" w:rsidR="002F23D0" w:rsidRDefault="002F23D0" w:rsidP="002F23D0">
      <w:pPr>
        <w:rPr>
          <w:lang w:eastAsia="en-IN"/>
        </w:rPr>
      </w:pPr>
    </w:p>
    <w:p w14:paraId="6F6B0BB4" w14:textId="0C0BFA95" w:rsidR="00BD004B" w:rsidRDefault="00BD004B" w:rsidP="00BD004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555555"/>
          <w:sz w:val="23"/>
          <w:szCs w:val="23"/>
        </w:rPr>
      </w:pPr>
      <w:r>
        <w:rPr>
          <w:rFonts w:ascii="Segoe UI" w:hAnsi="Segoe UI" w:cs="Segoe UI"/>
          <w:color w:val="555555"/>
          <w:sz w:val="23"/>
          <w:szCs w:val="23"/>
        </w:rPr>
        <w:t>Once the installer finishes, you will see the </w:t>
      </w:r>
      <w:r>
        <w:rPr>
          <w:rStyle w:val="Strong"/>
          <w:rFonts w:ascii="Segoe UI" w:eastAsiaTheme="majorEastAsia" w:hAnsi="Segoe UI" w:cs="Segoe UI"/>
          <w:color w:val="555555"/>
          <w:sz w:val="23"/>
          <w:szCs w:val="23"/>
        </w:rPr>
        <w:t>Installation Complete</w:t>
      </w:r>
      <w:r>
        <w:rPr>
          <w:rFonts w:ascii="Segoe UI" w:hAnsi="Segoe UI" w:cs="Segoe UI"/>
          <w:color w:val="555555"/>
          <w:sz w:val="23"/>
          <w:szCs w:val="23"/>
        </w:rPr>
        <w:t> screen. Click </w:t>
      </w:r>
      <w:r>
        <w:rPr>
          <w:rStyle w:val="Strong"/>
          <w:rFonts w:ascii="Segoe UI" w:eastAsiaTheme="majorEastAsia" w:hAnsi="Segoe UI" w:cs="Segoe UI"/>
          <w:color w:val="555555"/>
          <w:sz w:val="23"/>
          <w:szCs w:val="23"/>
        </w:rPr>
        <w:t>Close</w:t>
      </w:r>
      <w:r>
        <w:rPr>
          <w:rFonts w:ascii="Segoe UI" w:hAnsi="Segoe UI" w:cs="Segoe UI"/>
          <w:color w:val="555555"/>
          <w:sz w:val="23"/>
          <w:szCs w:val="23"/>
        </w:rPr>
        <w:t> to exit the wizard.</w:t>
      </w:r>
    </w:p>
    <w:p w14:paraId="559C2E3D" w14:textId="39B29143" w:rsidR="002F23D0" w:rsidRDefault="002F23D0" w:rsidP="00BD004B">
      <w:pPr>
        <w:pStyle w:val="ListParagraph"/>
        <w:rPr>
          <w:lang w:eastAsia="en-IN"/>
        </w:rPr>
      </w:pPr>
    </w:p>
    <w:p w14:paraId="38C9D57D" w14:textId="55B7C146" w:rsidR="00BD004B" w:rsidRDefault="00BD004B" w:rsidP="00BD004B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555555"/>
          <w:sz w:val="23"/>
          <w:szCs w:val="23"/>
        </w:rPr>
      </w:pPr>
      <w:r>
        <w:rPr>
          <w:color w:val="555555"/>
          <w:sz w:val="23"/>
          <w:szCs w:val="23"/>
        </w:rPr>
        <w:t>After installation, the </w:t>
      </w:r>
      <w:r>
        <w:rPr>
          <w:rStyle w:val="Strong"/>
          <w:rFonts w:eastAsiaTheme="majorEastAsia"/>
          <w:color w:val="555555"/>
          <w:sz w:val="23"/>
          <w:szCs w:val="23"/>
        </w:rPr>
        <w:t>E-SPIR Supplier 8.</w:t>
      </w:r>
      <w:r w:rsidR="00BA4B35">
        <w:rPr>
          <w:rStyle w:val="Strong"/>
          <w:rFonts w:eastAsiaTheme="majorEastAsia"/>
          <w:color w:val="555555"/>
          <w:sz w:val="23"/>
          <w:szCs w:val="23"/>
        </w:rPr>
        <w:t>6</w:t>
      </w:r>
      <w:r>
        <w:rPr>
          <w:rStyle w:val="Strong"/>
          <w:rFonts w:eastAsiaTheme="majorEastAsia"/>
          <w:color w:val="555555"/>
          <w:sz w:val="23"/>
          <w:szCs w:val="23"/>
        </w:rPr>
        <w:t>0.00020</w:t>
      </w:r>
      <w:r>
        <w:rPr>
          <w:color w:val="555555"/>
          <w:sz w:val="23"/>
          <w:szCs w:val="23"/>
        </w:rPr>
        <w:t> application shortcut and the </w:t>
      </w:r>
      <w:r>
        <w:rPr>
          <w:rStyle w:val="Strong"/>
          <w:rFonts w:eastAsiaTheme="majorEastAsia"/>
          <w:color w:val="555555"/>
          <w:sz w:val="23"/>
          <w:szCs w:val="23"/>
        </w:rPr>
        <w:t>E_SPIR_SSQL.db</w:t>
      </w:r>
      <w:r>
        <w:rPr>
          <w:color w:val="555555"/>
          <w:sz w:val="23"/>
          <w:szCs w:val="23"/>
        </w:rPr>
        <w:t> database file will be visible on your desktop.</w:t>
      </w:r>
    </w:p>
    <w:p w14:paraId="647A7B0D" w14:textId="66773CA8" w:rsidR="00BD004B" w:rsidRPr="002F23D0" w:rsidRDefault="008648F0" w:rsidP="00BD004B">
      <w:pPr>
        <w:pStyle w:val="ListParagraph"/>
        <w:rPr>
          <w:lang w:eastAsia="en-IN"/>
        </w:rPr>
      </w:pPr>
      <w:r w:rsidRPr="008648F0">
        <w:rPr>
          <w:lang w:eastAsia="en-IN"/>
        </w:rPr>
        <w:drawing>
          <wp:anchor distT="0" distB="0" distL="114300" distR="114300" simplePos="0" relativeHeight="251671552" behindDoc="1" locked="0" layoutInCell="1" allowOverlap="1" wp14:anchorId="28D75231" wp14:editId="3BCDE697">
            <wp:simplePos x="0" y="0"/>
            <wp:positionH relativeFrom="column">
              <wp:posOffset>323850</wp:posOffset>
            </wp:positionH>
            <wp:positionV relativeFrom="paragraph">
              <wp:posOffset>217170</wp:posOffset>
            </wp:positionV>
            <wp:extent cx="5731510" cy="3095625"/>
            <wp:effectExtent l="0" t="0" r="2540" b="9525"/>
            <wp:wrapTight wrapText="bothSides">
              <wp:wrapPolygon edited="0">
                <wp:start x="0" y="0"/>
                <wp:lineTo x="0" y="21534"/>
                <wp:lineTo x="21538" y="21534"/>
                <wp:lineTo x="21538" y="0"/>
                <wp:lineTo x="0" y="0"/>
              </wp:wrapPolygon>
            </wp:wrapTight>
            <wp:docPr id="1842916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1686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D34FFD" w14:textId="06DFA93A" w:rsidR="009A550F" w:rsidRDefault="009A550F">
      <w:pPr>
        <w:rPr>
          <w:b/>
          <w:bCs/>
        </w:rPr>
      </w:pPr>
    </w:p>
    <w:p w14:paraId="0F45679B" w14:textId="63303F58" w:rsidR="00F61876" w:rsidRDefault="00F61876" w:rsidP="00F61876">
      <w:pPr>
        <w:pStyle w:val="ListParagraph"/>
        <w:numPr>
          <w:ilvl w:val="0"/>
          <w:numId w:val="3"/>
        </w:numPr>
      </w:pPr>
      <w:r w:rsidRPr="009A550F">
        <w:rPr>
          <w:noProof/>
        </w:rPr>
        <w:drawing>
          <wp:anchor distT="0" distB="0" distL="114300" distR="114300" simplePos="0" relativeHeight="251663360" behindDoc="1" locked="0" layoutInCell="1" allowOverlap="1" wp14:anchorId="470A0C18" wp14:editId="65ED369D">
            <wp:simplePos x="0" y="0"/>
            <wp:positionH relativeFrom="column">
              <wp:posOffset>315504</wp:posOffset>
            </wp:positionH>
            <wp:positionV relativeFrom="paragraph">
              <wp:posOffset>674008</wp:posOffset>
            </wp:positionV>
            <wp:extent cx="5731510" cy="1368425"/>
            <wp:effectExtent l="0" t="0" r="2540" b="3175"/>
            <wp:wrapTight wrapText="bothSides">
              <wp:wrapPolygon edited="0">
                <wp:start x="0" y="0"/>
                <wp:lineTo x="0" y="21349"/>
                <wp:lineTo x="21538" y="21349"/>
                <wp:lineTo x="21538" y="0"/>
                <wp:lineTo x="0" y="0"/>
              </wp:wrapPolygon>
            </wp:wrapTight>
            <wp:docPr id="1751749616" name="Picture 1" descr="A white rectangular object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49616" name="Picture 1" descr="A white rectangular object with a lin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0E3D" w:rsidRPr="00F61876">
        <w:rPr>
          <w:b/>
          <w:bCs/>
        </w:rPr>
        <w:t xml:space="preserve"> </w:t>
      </w:r>
      <w:r w:rsidRPr="00F61876">
        <w:t>Double-click the E-SPIR Supplier 8.</w:t>
      </w:r>
      <w:r w:rsidR="00BA4B35">
        <w:t>6</w:t>
      </w:r>
      <w:r w:rsidRPr="00F61876">
        <w:t>0.00020 shortcut on the desktop to launch the application. A Select database dialog will appear.</w:t>
      </w:r>
    </w:p>
    <w:p w14:paraId="4FE88E30" w14:textId="77777777" w:rsidR="0099513C" w:rsidRDefault="0099513C" w:rsidP="0099513C"/>
    <w:p w14:paraId="7BCD821D" w14:textId="071FFC49" w:rsidR="0099513C" w:rsidRDefault="0099513C" w:rsidP="0099513C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555555"/>
          <w:sz w:val="23"/>
          <w:szCs w:val="23"/>
        </w:rPr>
      </w:pPr>
      <w:r>
        <w:rPr>
          <w:color w:val="555555"/>
          <w:sz w:val="23"/>
          <w:szCs w:val="23"/>
        </w:rPr>
        <w:t>Click the </w:t>
      </w:r>
      <w:r>
        <w:rPr>
          <w:rStyle w:val="Strong"/>
          <w:rFonts w:eastAsiaTheme="majorEastAsia"/>
          <w:color w:val="555555"/>
          <w:sz w:val="23"/>
          <w:szCs w:val="23"/>
        </w:rPr>
        <w:t>…</w:t>
      </w:r>
      <w:r>
        <w:rPr>
          <w:color w:val="555555"/>
          <w:sz w:val="23"/>
          <w:szCs w:val="23"/>
        </w:rPr>
        <w:t> (browse) button in the Select database dialog. Navigate to your </w:t>
      </w:r>
      <w:r>
        <w:rPr>
          <w:rStyle w:val="Strong"/>
          <w:rFonts w:eastAsiaTheme="majorEastAsia"/>
          <w:color w:val="555555"/>
          <w:sz w:val="23"/>
          <w:szCs w:val="23"/>
        </w:rPr>
        <w:t>Desktop</w:t>
      </w:r>
      <w:r>
        <w:rPr>
          <w:color w:val="555555"/>
          <w:sz w:val="23"/>
          <w:szCs w:val="23"/>
        </w:rPr>
        <w:t> and select the </w:t>
      </w:r>
      <w:r>
        <w:rPr>
          <w:rStyle w:val="Strong"/>
          <w:rFonts w:eastAsiaTheme="majorEastAsia"/>
          <w:color w:val="555555"/>
          <w:sz w:val="23"/>
          <w:szCs w:val="23"/>
        </w:rPr>
        <w:t>E_SPIR_SSQL.db</w:t>
      </w:r>
      <w:r>
        <w:rPr>
          <w:color w:val="555555"/>
          <w:sz w:val="23"/>
          <w:szCs w:val="23"/>
        </w:rPr>
        <w:t> file, then click </w:t>
      </w:r>
      <w:r>
        <w:rPr>
          <w:rStyle w:val="Strong"/>
          <w:rFonts w:eastAsiaTheme="majorEastAsia"/>
          <w:color w:val="555555"/>
          <w:sz w:val="23"/>
          <w:szCs w:val="23"/>
        </w:rPr>
        <w:t>Open</w:t>
      </w:r>
      <w:r>
        <w:rPr>
          <w:color w:val="555555"/>
          <w:sz w:val="23"/>
          <w:szCs w:val="23"/>
        </w:rPr>
        <w:t>.</w:t>
      </w:r>
    </w:p>
    <w:p w14:paraId="17396D6D" w14:textId="2D809EA5" w:rsidR="0099513C" w:rsidRDefault="0099513C" w:rsidP="0099513C"/>
    <w:p w14:paraId="6B1EFEDE" w14:textId="3A52EE64" w:rsidR="00670B4F" w:rsidRDefault="00670B4F" w:rsidP="0099513C">
      <w:r w:rsidRPr="009A550F">
        <w:rPr>
          <w:noProof/>
        </w:rPr>
        <w:drawing>
          <wp:anchor distT="0" distB="0" distL="114300" distR="114300" simplePos="0" relativeHeight="251664384" behindDoc="1" locked="0" layoutInCell="1" allowOverlap="1" wp14:anchorId="38B6D38C" wp14:editId="602B3A46">
            <wp:simplePos x="0" y="0"/>
            <wp:positionH relativeFrom="page">
              <wp:posOffset>1295400</wp:posOffset>
            </wp:positionH>
            <wp:positionV relativeFrom="paragraph">
              <wp:posOffset>12065</wp:posOffset>
            </wp:positionV>
            <wp:extent cx="4963795" cy="3646170"/>
            <wp:effectExtent l="0" t="0" r="8255" b="0"/>
            <wp:wrapTight wrapText="bothSides">
              <wp:wrapPolygon edited="0">
                <wp:start x="0" y="0"/>
                <wp:lineTo x="0" y="21442"/>
                <wp:lineTo x="21553" y="21442"/>
                <wp:lineTo x="21553" y="0"/>
                <wp:lineTo x="0" y="0"/>
              </wp:wrapPolygon>
            </wp:wrapTight>
            <wp:docPr id="117520944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09444" name="Picture 1" descr="A screen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795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A40B2" w14:textId="2DCDAAA1" w:rsidR="00670B4F" w:rsidRDefault="00670B4F" w:rsidP="0099513C"/>
    <w:p w14:paraId="59B90301" w14:textId="4B5ABF26" w:rsidR="00670B4F" w:rsidRDefault="00670B4F" w:rsidP="0099513C"/>
    <w:p w14:paraId="2264E1C8" w14:textId="0223ED99" w:rsidR="00670B4F" w:rsidRDefault="00670B4F" w:rsidP="0099513C"/>
    <w:p w14:paraId="2C268F99" w14:textId="3113FA54" w:rsidR="00670B4F" w:rsidRDefault="00670B4F" w:rsidP="0099513C"/>
    <w:p w14:paraId="18D5FA8A" w14:textId="77777777" w:rsidR="00670B4F" w:rsidRDefault="00670B4F" w:rsidP="0099513C"/>
    <w:p w14:paraId="6C1DC3BE" w14:textId="77777777" w:rsidR="00670B4F" w:rsidRDefault="00670B4F" w:rsidP="0099513C"/>
    <w:p w14:paraId="7AB96F81" w14:textId="77777777" w:rsidR="00670B4F" w:rsidRDefault="00670B4F" w:rsidP="0099513C"/>
    <w:p w14:paraId="57B4F1F3" w14:textId="77777777" w:rsidR="00670B4F" w:rsidRDefault="00670B4F" w:rsidP="0099513C"/>
    <w:p w14:paraId="12152F25" w14:textId="77777777" w:rsidR="00670B4F" w:rsidRDefault="00670B4F" w:rsidP="0099513C"/>
    <w:p w14:paraId="0FC939FC" w14:textId="77777777" w:rsidR="00670B4F" w:rsidRDefault="00670B4F" w:rsidP="0099513C"/>
    <w:p w14:paraId="73456930" w14:textId="34805C25" w:rsidR="00670B4F" w:rsidRDefault="00670B4F" w:rsidP="0099513C"/>
    <w:p w14:paraId="061F1644" w14:textId="77777777" w:rsidR="00670B4F" w:rsidRDefault="00670B4F" w:rsidP="0099513C"/>
    <w:p w14:paraId="1B5D6DC3" w14:textId="77777777" w:rsidR="00670B4F" w:rsidRDefault="00670B4F" w:rsidP="0099513C"/>
    <w:p w14:paraId="20828817" w14:textId="77777777" w:rsidR="00670B4F" w:rsidRDefault="00670B4F" w:rsidP="0099513C"/>
    <w:p w14:paraId="3494DD39" w14:textId="77777777" w:rsidR="00670B4F" w:rsidRDefault="00670B4F" w:rsidP="0099513C"/>
    <w:p w14:paraId="2E208FB1" w14:textId="77777777" w:rsidR="00670B4F" w:rsidRPr="00F61876" w:rsidRDefault="00670B4F" w:rsidP="0099513C"/>
    <w:p w14:paraId="65011B21" w14:textId="732A2940" w:rsidR="00670B4F" w:rsidRDefault="00670B4F" w:rsidP="00670B4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color w:val="555555"/>
          <w:sz w:val="23"/>
          <w:szCs w:val="23"/>
        </w:rPr>
      </w:pPr>
      <w:r>
        <w:rPr>
          <w:rFonts w:ascii="Segoe UI" w:hAnsi="Segoe UI" w:cs="Segoe UI"/>
          <w:color w:val="555555"/>
          <w:sz w:val="23"/>
          <w:szCs w:val="23"/>
        </w:rPr>
        <w:lastRenderedPageBreak/>
        <w:t>Once the database file is selected, click </w:t>
      </w:r>
      <w:r>
        <w:rPr>
          <w:rStyle w:val="Strong"/>
          <w:rFonts w:ascii="Segoe UI" w:eastAsiaTheme="majorEastAsia" w:hAnsi="Segoe UI" w:cs="Segoe UI"/>
          <w:color w:val="555555"/>
          <w:sz w:val="23"/>
          <w:szCs w:val="23"/>
        </w:rPr>
        <w:t>OK</w:t>
      </w:r>
      <w:r>
        <w:rPr>
          <w:rFonts w:ascii="Segoe UI" w:hAnsi="Segoe UI" w:cs="Segoe UI"/>
          <w:color w:val="555555"/>
          <w:sz w:val="23"/>
          <w:szCs w:val="23"/>
        </w:rPr>
        <w:t> to connect to the database and load the application data.</w:t>
      </w:r>
    </w:p>
    <w:p w14:paraId="41698E71" w14:textId="77777777" w:rsidR="009F4CFC" w:rsidRDefault="009F4CFC" w:rsidP="009F4CFC">
      <w:pPr>
        <w:pStyle w:val="NormalWeb"/>
        <w:spacing w:before="0" w:beforeAutospacing="0" w:after="0" w:afterAutospacing="0"/>
        <w:rPr>
          <w:rFonts w:ascii="Segoe UI" w:hAnsi="Segoe UI" w:cs="Segoe UI"/>
          <w:color w:val="555555"/>
          <w:sz w:val="23"/>
          <w:szCs w:val="23"/>
        </w:rPr>
      </w:pPr>
    </w:p>
    <w:p w14:paraId="1937AEFF" w14:textId="1B0B87C2" w:rsidR="009F4CFC" w:rsidRDefault="009F4CFC" w:rsidP="009F4CF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/>
        <w:rPr>
          <w:rFonts w:ascii="Segoe UI" w:hAnsi="Segoe UI" w:cs="Segoe UI"/>
          <w:color w:val="555555"/>
          <w:sz w:val="23"/>
          <w:szCs w:val="23"/>
        </w:rPr>
      </w:pPr>
      <w:r>
        <w:rPr>
          <w:rFonts w:ascii="Segoe UI" w:hAnsi="Segoe UI" w:cs="Segoe UI"/>
          <w:color w:val="555555"/>
          <w:sz w:val="23"/>
          <w:szCs w:val="23"/>
        </w:rPr>
        <w:t>The E-SPIR application will open displaying the SPIR records from the database. You can now browse SPIRs, manage equipment, view spare parts data, and perform all supplier operations.</w:t>
      </w:r>
    </w:p>
    <w:p w14:paraId="13586E5C" w14:textId="2463CD35" w:rsidR="00202ED9" w:rsidRDefault="009F4CFC">
      <w:pPr>
        <w:rPr>
          <w:b/>
          <w:bCs/>
        </w:rPr>
      </w:pPr>
      <w:r w:rsidRPr="00202ED9"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2798BEEE" wp14:editId="77CE2BFC">
            <wp:simplePos x="0" y="0"/>
            <wp:positionH relativeFrom="column">
              <wp:posOffset>217260</wp:posOffset>
            </wp:positionH>
            <wp:positionV relativeFrom="paragraph">
              <wp:posOffset>150858</wp:posOffset>
            </wp:positionV>
            <wp:extent cx="6142990" cy="3167380"/>
            <wp:effectExtent l="0" t="0" r="0" b="0"/>
            <wp:wrapTight wrapText="bothSides">
              <wp:wrapPolygon edited="0">
                <wp:start x="0" y="0"/>
                <wp:lineTo x="0" y="21435"/>
                <wp:lineTo x="21502" y="21435"/>
                <wp:lineTo x="21502" y="0"/>
                <wp:lineTo x="0" y="0"/>
              </wp:wrapPolygon>
            </wp:wrapTight>
            <wp:docPr id="10782718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271836" name="Picture 1" descr="A screenshot of a compu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70A5B" w14:textId="381529D6" w:rsidR="00202ED9" w:rsidRDefault="00202ED9">
      <w:pPr>
        <w:rPr>
          <w:b/>
          <w:bCs/>
        </w:rPr>
      </w:pPr>
    </w:p>
    <w:p w14:paraId="2EF95FCB" w14:textId="77777777" w:rsidR="00C73984" w:rsidRDefault="00C73984">
      <w:pPr>
        <w:rPr>
          <w:b/>
          <w:bCs/>
        </w:rPr>
      </w:pPr>
    </w:p>
    <w:p w14:paraId="2E33EDE7" w14:textId="088BD745" w:rsidR="00202ED9" w:rsidRPr="00202ED9" w:rsidRDefault="00202ED9" w:rsidP="00202ED9">
      <w:pPr>
        <w:pStyle w:val="ListParagraph"/>
        <w:rPr>
          <w:b/>
          <w:bCs/>
        </w:rPr>
      </w:pPr>
    </w:p>
    <w:sectPr w:rsidR="00202ED9" w:rsidRPr="00202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6E44"/>
    <w:multiLevelType w:val="hybridMultilevel"/>
    <w:tmpl w:val="17E060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7E5"/>
    <w:multiLevelType w:val="hybridMultilevel"/>
    <w:tmpl w:val="F96AFC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183D"/>
    <w:multiLevelType w:val="multilevel"/>
    <w:tmpl w:val="0AE2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D3644"/>
    <w:multiLevelType w:val="hybridMultilevel"/>
    <w:tmpl w:val="F96AF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150803">
    <w:abstractNumId w:val="0"/>
  </w:num>
  <w:num w:numId="2" w16cid:durableId="1551111715">
    <w:abstractNumId w:val="2"/>
  </w:num>
  <w:num w:numId="3" w16cid:durableId="1729720740">
    <w:abstractNumId w:val="1"/>
  </w:num>
  <w:num w:numId="4" w16cid:durableId="162815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0F"/>
    <w:rsid w:val="00002657"/>
    <w:rsid w:val="00202ED9"/>
    <w:rsid w:val="002509E8"/>
    <w:rsid w:val="002660E1"/>
    <w:rsid w:val="00287BF0"/>
    <w:rsid w:val="002B6D42"/>
    <w:rsid w:val="002E664B"/>
    <w:rsid w:val="002F23D0"/>
    <w:rsid w:val="00300E3D"/>
    <w:rsid w:val="00387EA7"/>
    <w:rsid w:val="00475D7A"/>
    <w:rsid w:val="005271B0"/>
    <w:rsid w:val="005F0B4C"/>
    <w:rsid w:val="00602EFE"/>
    <w:rsid w:val="00670B4F"/>
    <w:rsid w:val="006C702F"/>
    <w:rsid w:val="00726EC9"/>
    <w:rsid w:val="007332B8"/>
    <w:rsid w:val="007C0D5F"/>
    <w:rsid w:val="008071D1"/>
    <w:rsid w:val="008648F0"/>
    <w:rsid w:val="0093228B"/>
    <w:rsid w:val="00965235"/>
    <w:rsid w:val="0099513C"/>
    <w:rsid w:val="00995BBC"/>
    <w:rsid w:val="009A550F"/>
    <w:rsid w:val="009F4CFC"/>
    <w:rsid w:val="00A200EF"/>
    <w:rsid w:val="00A5701B"/>
    <w:rsid w:val="00BA4B35"/>
    <w:rsid w:val="00BB0FFF"/>
    <w:rsid w:val="00BD004B"/>
    <w:rsid w:val="00C73984"/>
    <w:rsid w:val="00EB4B08"/>
    <w:rsid w:val="00F0714A"/>
    <w:rsid w:val="00F6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8E94F"/>
  <w15:chartTrackingRefBased/>
  <w15:docId w15:val="{0C050250-4C82-45B6-99D3-FF3922F1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5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2F2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ell Document" ma:contentTypeID="0x0101006F0A470EEB1140E7AA14F4CE8A50B54C0001CB1477F4DD432AA86DD56CC3887AF400750F16D711DF9F4FBC655448E497B9AD" ma:contentTypeVersion="15" ma:contentTypeDescription="Shell Document Content Type" ma:contentTypeScope="" ma:versionID="bf7aa80569f6ea4a949ecaa3c99e99af">
  <xsd:schema xmlns:xsd="http://www.w3.org/2001/XMLSchema" xmlns:xs="http://www.w3.org/2001/XMLSchema" xmlns:p="http://schemas.microsoft.com/office/2006/metadata/properties" xmlns:ns1="http://schemas.microsoft.com/sharepoint/v3" xmlns:ns2="7de02503-967f-4cb2-b1bb-c77b7fb77ce0" xmlns:ns3="ccfd0598-e95f-457c-9f01-6abcd93cb022" targetNamespace="http://schemas.microsoft.com/office/2006/metadata/properties" ma:root="true" ma:fieldsID="115f4cac733e56d23d73e0138a05fbb5" ns1:_="" ns2:_="" ns3:_="">
    <xsd:import namespace="http://schemas.microsoft.com/sharepoint/v3"/>
    <xsd:import namespace="7de02503-967f-4cb2-b1bb-c77b7fb77ce0"/>
    <xsd:import namespace="ccfd0598-e95f-457c-9f01-6abcd93cb022"/>
    <xsd:element name="properties">
      <xsd:complexType>
        <xsd:sequence>
          <xsd:element name="documentManagement">
            <xsd:complexType>
              <xsd:all>
                <xsd:element ref="ns1:SAEFSecurityClassificationTaxHTField0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TopicofRecor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AEFSecurityClassificationTaxHTField0" ma:index="8" ma:taxonomy="true" ma:internalName="SAEFSecurityClassificationTaxHTField0" ma:taxonomyFieldName="SAEFSecurityClassification" ma:displayName="Security Classification" ma:default="1;#Confidential|e4bc29b2-6e76-48cc-b090-8b544c0802ae" ma:fieldId="{2ce2f798-4e95-48f9-a317-73f854109466}" ma:sspId="e3aebf70-341c-4d91-bdd3-aba9df361687" ma:termSetId="daf890f0-167e-4ee2-a9fd-a81536ed816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02503-967f-4cb2-b1bb-c77b7fb77ce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eb3f80f-c6c8-45b1-9e97-c33bdbbd2ad4}" ma:internalName="TaxCatchAll" ma:showField="CatchAllData" ma:web="7de02503-967f-4cb2-b1bb-c77b7fb77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eb3f80f-c6c8-45b1-9e97-c33bdbbd2ad4}" ma:internalName="TaxCatchAllLabel" ma:readOnly="true" ma:showField="CatchAllDataLabel" ma:web="7de02503-967f-4cb2-b1bb-c77b7fb77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d0598-e95f-457c-9f01-6abcd93cb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3aebf70-341c-4d91-bdd3-aba9df36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ofRecording" ma:index="25" nillable="true" ma:displayName="Topic of Recording" ma:format="Dropdown" ma:internalName="TopicofRecord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e02503-967f-4cb2-b1bb-c77b7fb77ce0">
      <Value>1</Value>
    </TaxCatchAll>
    <lcf76f155ced4ddcb4097134ff3c332f xmlns="ccfd0598-e95f-457c-9f01-6abcd93cb022">
      <Terms xmlns="http://schemas.microsoft.com/office/infopath/2007/PartnerControls"/>
    </lcf76f155ced4ddcb4097134ff3c332f>
    <TopicofRecording xmlns="ccfd0598-e95f-457c-9f01-6abcd93cb022" xsi:nil="true"/>
    <SAEF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e4bc29b2-6e76-48cc-b090-8b544c0802ae</TermId>
        </TermInfo>
      </Terms>
    </SAEFSecurityClassificationTaxHTField0>
  </documentManagement>
</p:properties>
</file>

<file path=customXml/itemProps1.xml><?xml version="1.0" encoding="utf-8"?>
<ds:datastoreItem xmlns:ds="http://schemas.openxmlformats.org/officeDocument/2006/customXml" ds:itemID="{C2F95B4C-8634-4348-8EC7-C3E87A7526B8}"/>
</file>

<file path=customXml/itemProps2.xml><?xml version="1.0" encoding="utf-8"?>
<ds:datastoreItem xmlns:ds="http://schemas.openxmlformats.org/officeDocument/2006/customXml" ds:itemID="{E447EB77-12A1-4C17-AD78-CF2F3D915CD8}"/>
</file>

<file path=customXml/itemProps3.xml><?xml version="1.0" encoding="utf-8"?>
<ds:datastoreItem xmlns:ds="http://schemas.openxmlformats.org/officeDocument/2006/customXml" ds:itemID="{0801303C-6993-40B0-A6F4-08B9090AA41F}"/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286</Words>
  <Characters>1643</Characters>
  <Application>Microsoft Office Word</Application>
  <DocSecurity>0</DocSecurity>
  <Lines>117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Malhotra, Mayank SBOBNG-PTIY/EU/P</dc:creator>
  <cp:keywords/>
  <dc:description/>
  <cp:lastModifiedBy>Malhotra, Mayank SBOBNG-PTIY/EU/P</cp:lastModifiedBy>
  <cp:revision>27</cp:revision>
  <dcterms:created xsi:type="dcterms:W3CDTF">2025-12-18T09:39:00Z</dcterms:created>
  <dcterms:modified xsi:type="dcterms:W3CDTF">2026-02-18T07:41:00Z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0x0101006F0A470EEB1140E7AA14F4CE8A50B54C0001CB1477F4DD432AA86DD56CC3887AF400750F16D711DF9F4FBC655448E497B9AD</vt:lpwstr>
  </property>
</Properties>
</file>